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0" w:rsidRPr="00457F36" w:rsidRDefault="00392ABF" w:rsidP="00E54470">
      <w:pPr>
        <w:tabs>
          <w:tab w:val="left" w:pos="0"/>
          <w:tab w:val="left" w:pos="1080"/>
        </w:tabs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9426203" cy="6447995"/>
            <wp:effectExtent l="19050" t="0" r="3547" b="0"/>
            <wp:docPr id="1" name="Рисунок 1" descr="C:\Users\User\Pictures\2024-10-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28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349" cy="644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0"/>
        <w:gridCol w:w="2126"/>
        <w:gridCol w:w="2552"/>
        <w:gridCol w:w="3827"/>
      </w:tblGrid>
      <w:tr w:rsidR="00E54470" w:rsidRPr="0084427F" w:rsidTr="005C65ED">
        <w:trPr>
          <w:trHeight w:val="1280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lastRenderedPageBreak/>
              <w:t>1.4.</w:t>
            </w:r>
          </w:p>
        </w:tc>
        <w:tc>
          <w:tcPr>
            <w:tcW w:w="5670" w:type="dxa"/>
          </w:tcPr>
          <w:p w:rsidR="00E54470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соглашений с организациями-партнерами о реализации образовательных программ </w:t>
            </w:r>
            <w:proofErr w:type="spellStart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лесотехнологической</w:t>
            </w:r>
            <w:proofErr w:type="spellEnd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и, в том числе в сетевой форме</w:t>
            </w:r>
          </w:p>
          <w:p w:rsidR="00E54470" w:rsidRPr="0084427F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До  31 августа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2552" w:type="dxa"/>
          </w:tcPr>
          <w:p w:rsidR="00E54470" w:rsidRPr="0084427F" w:rsidRDefault="007A3A95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«Бабаевская оош №3»</w:t>
            </w:r>
          </w:p>
          <w:p w:rsidR="00E54470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 ВО «ВГМХА имени Н.В.Верещагина»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54470" w:rsidRPr="0084427F" w:rsidRDefault="007A3A95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АО «Бабаевский леспромхоз»</w:t>
            </w:r>
          </w:p>
        </w:tc>
        <w:tc>
          <w:tcPr>
            <w:tcW w:w="3827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Заключены соглашения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>с организациями-партнерами (ВУЗ, ПОО, профильные предприятия  лесного комплекса)</w:t>
            </w:r>
          </w:p>
        </w:tc>
      </w:tr>
      <w:tr w:rsidR="00E54470" w:rsidRPr="0084427F" w:rsidTr="005C65ED">
        <w:trPr>
          <w:trHeight w:val="1280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1.5.</w:t>
            </w:r>
          </w:p>
        </w:tc>
        <w:tc>
          <w:tcPr>
            <w:tcW w:w="5670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Оснащение специализированным лабораторно-технологическим оборудованием для  реализации образовательных программ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лесотехнологической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E54470" w:rsidRPr="0084427F" w:rsidRDefault="007A3A95" w:rsidP="007A3A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Бабаевского муниципального округа</w:t>
            </w:r>
          </w:p>
        </w:tc>
        <w:tc>
          <w:tcPr>
            <w:tcW w:w="3827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Приобретено </w:t>
            </w:r>
            <w:r w:rsidRPr="0084427F">
              <w:rPr>
                <w:sz w:val="24"/>
                <w:szCs w:val="24"/>
                <w:lang w:val="ru-RU"/>
              </w:rPr>
              <w:t xml:space="preserve">лабораторно-технологическое оборудование для  реализации образовательных программ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лесотехнологической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направленности</w:t>
            </w:r>
          </w:p>
        </w:tc>
      </w:tr>
      <w:tr w:rsidR="00E54470" w:rsidRPr="0084427F" w:rsidTr="005C65ED">
        <w:trPr>
          <w:trHeight w:val="1280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1.6.</w:t>
            </w:r>
          </w:p>
        </w:tc>
        <w:tc>
          <w:tcPr>
            <w:tcW w:w="5670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Организация приема </w:t>
            </w:r>
            <w:proofErr w:type="gramStart"/>
            <w:r w:rsidRPr="0084427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4427F">
              <w:rPr>
                <w:sz w:val="24"/>
                <w:szCs w:val="24"/>
                <w:lang w:val="ru-RU"/>
              </w:rPr>
              <w:t xml:space="preserve"> для зачисления в </w:t>
            </w:r>
            <w:r w:rsidR="007A3A95">
              <w:rPr>
                <w:sz w:val="24"/>
                <w:szCs w:val="24"/>
                <w:lang w:val="ru-RU"/>
              </w:rPr>
              <w:t>лес</w:t>
            </w:r>
            <w:r w:rsidRPr="0084427F">
              <w:rPr>
                <w:sz w:val="24"/>
                <w:szCs w:val="24"/>
                <w:lang w:val="ru-RU"/>
              </w:rPr>
              <w:t>ные классы. Размещение информации  о приеме на официальном сайте общеобразовательной организации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Май-август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2552" w:type="dxa"/>
          </w:tcPr>
          <w:p w:rsidR="00E54470" w:rsidRPr="0084427F" w:rsidRDefault="007A3A95" w:rsidP="007A3A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3827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 </w:t>
            </w:r>
            <w:r w:rsidRPr="0084427F">
              <w:rPr>
                <w:sz w:val="24"/>
                <w:szCs w:val="24"/>
                <w:lang w:val="ru-RU"/>
              </w:rPr>
              <w:t>прием в лесные классы общеобразовательной организации. Размещена информация  о приеме на официальном сайте общеобразовательной организации</w:t>
            </w:r>
          </w:p>
        </w:tc>
      </w:tr>
      <w:tr w:rsidR="00E54470" w:rsidRPr="0084427F" w:rsidTr="005C65ED">
        <w:trPr>
          <w:trHeight w:val="1280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1.7.</w:t>
            </w:r>
          </w:p>
        </w:tc>
        <w:tc>
          <w:tcPr>
            <w:tcW w:w="5670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Издание Приказа о зачислении </w:t>
            </w:r>
            <w:proofErr w:type="gramStart"/>
            <w:r w:rsidRPr="0084427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4427F">
              <w:rPr>
                <w:sz w:val="24"/>
                <w:szCs w:val="24"/>
                <w:lang w:val="ru-RU"/>
              </w:rPr>
              <w:t xml:space="preserve"> в лесные классы общеобразовательной организации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E54470" w:rsidRPr="0084427F" w:rsidRDefault="007A3A95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54470" w:rsidRPr="0084427F" w:rsidRDefault="00E54470" w:rsidP="006A5D2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4427F">
              <w:rPr>
                <w:sz w:val="24"/>
                <w:szCs w:val="24"/>
                <w:lang w:val="ru-RU"/>
              </w:rPr>
              <w:t xml:space="preserve">риказ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 xml:space="preserve">о зачислении </w:t>
            </w:r>
            <w:proofErr w:type="gramStart"/>
            <w:r w:rsidRPr="0084427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4427F">
              <w:rPr>
                <w:sz w:val="24"/>
                <w:szCs w:val="24"/>
                <w:lang w:val="ru-RU"/>
              </w:rPr>
              <w:t xml:space="preserve"> в лесные классы </w:t>
            </w:r>
          </w:p>
        </w:tc>
      </w:tr>
      <w:tr w:rsidR="00E54470" w:rsidRPr="0084427F" w:rsidTr="005C65ED">
        <w:trPr>
          <w:trHeight w:val="27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1.8.</w:t>
            </w:r>
          </w:p>
        </w:tc>
        <w:tc>
          <w:tcPr>
            <w:tcW w:w="5670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27F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мониторинг качества реализации  образовательных программ в лесном классе 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4427F">
              <w:rPr>
                <w:sz w:val="24"/>
                <w:szCs w:val="24"/>
                <w:lang w:val="ru-RU"/>
              </w:rPr>
              <w:t>остоянно</w:t>
            </w:r>
          </w:p>
        </w:tc>
        <w:tc>
          <w:tcPr>
            <w:tcW w:w="2552" w:type="dxa"/>
          </w:tcPr>
          <w:p w:rsidR="00E54470" w:rsidRPr="0084427F" w:rsidRDefault="007A3A95" w:rsidP="007A3A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зам. директора по УВР</w:t>
            </w:r>
          </w:p>
        </w:tc>
        <w:tc>
          <w:tcPr>
            <w:tcW w:w="3827" w:type="dxa"/>
          </w:tcPr>
          <w:p w:rsidR="00E54470" w:rsidRPr="0084427F" w:rsidRDefault="00E54470" w:rsidP="007A3A95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Выстроена система внутришкольного контроля качества реализации  образовательных программ в лесном классе</w:t>
            </w:r>
          </w:p>
        </w:tc>
      </w:tr>
      <w:tr w:rsidR="00E54470" w:rsidRPr="0084427F" w:rsidTr="005C65ED">
        <w:trPr>
          <w:trHeight w:val="394"/>
        </w:trPr>
        <w:tc>
          <w:tcPr>
            <w:tcW w:w="15026" w:type="dxa"/>
            <w:gridSpan w:val="5"/>
          </w:tcPr>
          <w:p w:rsidR="00E54470" w:rsidRPr="0084427F" w:rsidRDefault="00E54470" w:rsidP="005C65ED">
            <w:pPr>
              <w:spacing w:line="318" w:lineRule="exact"/>
              <w:jc w:val="center"/>
              <w:rPr>
                <w:b/>
                <w:sz w:val="24"/>
                <w:szCs w:val="24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2.Организация</w:t>
            </w:r>
            <w:r w:rsidRPr="0084427F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84427F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b/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E54470" w:rsidRPr="0084427F" w:rsidTr="005C65ED">
        <w:trPr>
          <w:trHeight w:val="1122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основные образовательные про</w:t>
            </w:r>
            <w:r w:rsidR="00A661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граммы  основного общего </w:t>
            </w: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 в части:</w:t>
            </w:r>
          </w:p>
          <w:p w:rsidR="00E54470" w:rsidRPr="0084427F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- включения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лесотехнологического</w:t>
            </w:r>
            <w:proofErr w:type="spellEnd"/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содержания в рабочие программы учебных предметов </w:t>
            </w: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«Биология», «Химия», «Физика», «География», «Труд (технология)»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на уровне основного общего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lastRenderedPageBreak/>
              <w:t>образования;</w:t>
            </w:r>
          </w:p>
          <w:p w:rsidR="00E54470" w:rsidRPr="0084427F" w:rsidRDefault="00E54470" w:rsidP="007A3A95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lastRenderedPageBreak/>
              <w:t xml:space="preserve">До 31 </w:t>
            </w:r>
            <w:r w:rsidRPr="008442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 xml:space="preserve">августа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</w:t>
            </w:r>
            <w:r w:rsidRPr="00844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E54470" w:rsidRPr="0084427F" w:rsidRDefault="007A3A95" w:rsidP="007A3A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зам. директора по УВР</w:t>
            </w:r>
            <w:r w:rsidRPr="0084427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E54470" w:rsidRPr="0084427F" w:rsidRDefault="00E54470" w:rsidP="007A3A95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Внесены изменения в основные образовательные программы  основного общего и среднего общего образования в части включения </w:t>
            </w:r>
            <w:proofErr w:type="spellStart"/>
            <w:r w:rsidRPr="0084427F">
              <w:rPr>
                <w:spacing w:val="-2"/>
                <w:sz w:val="24"/>
                <w:szCs w:val="24"/>
                <w:lang w:val="ru-RU"/>
              </w:rPr>
              <w:t>лесотехнологического</w:t>
            </w:r>
            <w:proofErr w:type="spellEnd"/>
            <w:r w:rsidRPr="0084427F">
              <w:rPr>
                <w:spacing w:val="-2"/>
                <w:sz w:val="24"/>
                <w:szCs w:val="24"/>
                <w:lang w:val="ru-RU"/>
              </w:rPr>
              <w:t xml:space="preserve"> в содержание учебных предметов</w:t>
            </w:r>
          </w:p>
        </w:tc>
      </w:tr>
      <w:tr w:rsidR="00E54470" w:rsidRPr="0084427F" w:rsidTr="005C65ED">
        <w:trPr>
          <w:trHeight w:val="1122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и реализация курсов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внеурочной деятельности, ориентированных на поддержку  </w:t>
            </w:r>
            <w:proofErr w:type="spellStart"/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лесотехнологической</w:t>
            </w:r>
            <w:proofErr w:type="spellEnd"/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направленности в рамках плана внеурочной деятельности;</w:t>
            </w:r>
          </w:p>
          <w:p w:rsidR="00E54470" w:rsidRPr="0084427F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:rsidR="00E54470" w:rsidRPr="0084427F" w:rsidRDefault="007A3A95" w:rsidP="007A3A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 зам. директора по УВР </w:t>
            </w:r>
          </w:p>
        </w:tc>
        <w:tc>
          <w:tcPr>
            <w:tcW w:w="3827" w:type="dxa"/>
          </w:tcPr>
          <w:p w:rsidR="00E54470" w:rsidRPr="0084427F" w:rsidRDefault="00E54470" w:rsidP="006A5D2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Разработаны и реализованы курсы </w:t>
            </w:r>
            <w:r w:rsidRPr="0084427F">
              <w:rPr>
                <w:spacing w:val="-2"/>
                <w:sz w:val="24"/>
                <w:szCs w:val="24"/>
                <w:lang w:val="ru-RU"/>
              </w:rPr>
              <w:t xml:space="preserve">внеурочной деятельности, </w:t>
            </w:r>
            <w:r w:rsidRPr="0084427F">
              <w:rPr>
                <w:sz w:val="24"/>
                <w:szCs w:val="24"/>
                <w:lang w:val="ru-RU"/>
              </w:rPr>
              <w:t>для обучающихся 6-8 классов  в объеме до 2 часов в неделю</w:t>
            </w:r>
          </w:p>
        </w:tc>
      </w:tr>
      <w:tr w:rsidR="00E54470" w:rsidRPr="0084427F" w:rsidTr="005C65ED">
        <w:trPr>
          <w:trHeight w:val="1122"/>
        </w:trPr>
        <w:tc>
          <w:tcPr>
            <w:tcW w:w="851" w:type="dxa"/>
          </w:tcPr>
          <w:p w:rsidR="00E54470" w:rsidRPr="0084427F" w:rsidRDefault="00E54470" w:rsidP="00364F86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2.</w:t>
            </w:r>
            <w:r w:rsidR="00364F86">
              <w:rPr>
                <w:spacing w:val="-5"/>
                <w:sz w:val="24"/>
                <w:szCs w:val="24"/>
                <w:lang w:val="ru-RU"/>
              </w:rPr>
              <w:t>3</w:t>
            </w:r>
            <w:r w:rsidRPr="0084427F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реализация дополнительных </w:t>
            </w:r>
            <w:proofErr w:type="spellStart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 </w:t>
            </w:r>
            <w:proofErr w:type="spellStart"/>
            <w:proofErr w:type="gramStart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технической направленности  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:rsidR="00E54470" w:rsidRPr="0084427F" w:rsidRDefault="00364F86" w:rsidP="00364F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 зам. директора по УВР </w:t>
            </w:r>
          </w:p>
        </w:tc>
        <w:tc>
          <w:tcPr>
            <w:tcW w:w="3827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Разработаны и реализованы не менее</w:t>
            </w:r>
            <w:r w:rsidRPr="0084427F">
              <w:rPr>
                <w:i/>
                <w:sz w:val="24"/>
                <w:szCs w:val="24"/>
                <w:lang w:val="ru-RU"/>
              </w:rPr>
              <w:t xml:space="preserve"> 2 </w:t>
            </w:r>
            <w:r w:rsidRPr="0084427F">
              <w:rPr>
                <w:sz w:val="24"/>
                <w:szCs w:val="24"/>
                <w:lang w:val="ru-RU"/>
              </w:rPr>
              <w:t xml:space="preserve">дополнительных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программ </w:t>
            </w:r>
            <w:proofErr w:type="spellStart"/>
            <w:proofErr w:type="gramStart"/>
            <w:r w:rsidRPr="0084427F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84427F">
              <w:rPr>
                <w:sz w:val="24"/>
                <w:szCs w:val="24"/>
                <w:lang w:val="ru-RU"/>
              </w:rPr>
              <w:t xml:space="preserve"> </w:t>
            </w:r>
            <w:r w:rsidR="00364F86">
              <w:rPr>
                <w:sz w:val="24"/>
                <w:szCs w:val="24"/>
                <w:lang w:val="ru-RU"/>
              </w:rPr>
              <w:t>на</w:t>
            </w:r>
            <w:r w:rsidRPr="0084427F">
              <w:rPr>
                <w:sz w:val="24"/>
                <w:szCs w:val="24"/>
                <w:lang w:val="ru-RU"/>
              </w:rPr>
              <w:t>правленности  для обучающихся 6-8 классов</w:t>
            </w:r>
          </w:p>
        </w:tc>
      </w:tr>
      <w:tr w:rsidR="00E54470" w:rsidRPr="0084427F" w:rsidTr="005C65ED">
        <w:trPr>
          <w:trHeight w:val="1122"/>
        </w:trPr>
        <w:tc>
          <w:tcPr>
            <w:tcW w:w="851" w:type="dxa"/>
          </w:tcPr>
          <w:p w:rsidR="00E54470" w:rsidRPr="0084427F" w:rsidRDefault="00E54470" w:rsidP="00364F86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2.</w:t>
            </w:r>
            <w:r w:rsidR="00364F86">
              <w:rPr>
                <w:spacing w:val="-5"/>
                <w:sz w:val="24"/>
                <w:szCs w:val="24"/>
                <w:lang w:val="ru-RU"/>
              </w:rPr>
              <w:t>4</w:t>
            </w:r>
            <w:r w:rsidRPr="0084427F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tabs>
                <w:tab w:val="left" w:pos="1869"/>
                <w:tab w:val="left" w:pos="3298"/>
                <w:tab w:val="left" w:pos="5878"/>
              </w:tabs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Включение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мероприятий в модуль «Профориентация» рабочей программы воспитания, календарный план воспитательной работы  и план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E54470" w:rsidRPr="0084427F" w:rsidRDefault="00364F86" w:rsidP="00364F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 зам. директора по УВР </w:t>
            </w:r>
          </w:p>
        </w:tc>
        <w:tc>
          <w:tcPr>
            <w:tcW w:w="3827" w:type="dxa"/>
          </w:tcPr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Выстроена система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мероприятий в соответствии с реализуемым уровнем Профориентационного минимума </w:t>
            </w:r>
          </w:p>
        </w:tc>
      </w:tr>
      <w:tr w:rsidR="00E54470" w:rsidRPr="0084427F" w:rsidTr="005C65ED">
        <w:trPr>
          <w:trHeight w:val="413"/>
        </w:trPr>
        <w:tc>
          <w:tcPr>
            <w:tcW w:w="15026" w:type="dxa"/>
            <w:gridSpan w:val="5"/>
          </w:tcPr>
          <w:p w:rsidR="00E54470" w:rsidRPr="0084427F" w:rsidRDefault="00E54470" w:rsidP="005C65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r w:rsidRPr="0084427F">
              <w:rPr>
                <w:b/>
                <w:sz w:val="24"/>
                <w:szCs w:val="24"/>
                <w:lang w:val="ru-RU"/>
              </w:rPr>
              <w:t xml:space="preserve">3. Организация </w:t>
            </w:r>
            <w:proofErr w:type="spellStart"/>
            <w:r w:rsidRPr="0084427F">
              <w:rPr>
                <w:b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4427F">
              <w:rPr>
                <w:b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E54470" w:rsidRPr="0084427F" w:rsidTr="005C65ED">
        <w:trPr>
          <w:trHeight w:val="3316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670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Организация проведения профессиональных проб на  площадках  ФГБОУ ВО «ВГМХА им. Н.В.Верещагина»,  профессиональных образовательных организаций, предприятий-партнеров   лесопромышленного комплексов</w:t>
            </w:r>
            <w:r w:rsidR="00364F86"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>(8-</w:t>
            </w:r>
            <w:r w:rsidR="00364F86">
              <w:rPr>
                <w:sz w:val="24"/>
                <w:szCs w:val="24"/>
                <w:lang w:val="ru-RU"/>
              </w:rPr>
              <w:t>9</w:t>
            </w:r>
            <w:r w:rsidRPr="0084427F">
              <w:rPr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 По отдельному графику на основе</w:t>
            </w:r>
          </w:p>
          <w:p w:rsidR="00E54470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 заключенных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соглашений</w:t>
            </w:r>
          </w:p>
        </w:tc>
        <w:tc>
          <w:tcPr>
            <w:tcW w:w="2552" w:type="dxa"/>
          </w:tcPr>
          <w:p w:rsidR="00E54470" w:rsidRPr="0084427F" w:rsidRDefault="00364F86" w:rsidP="00364F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 зам. директора по УВР 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ВО «ВГМХА им. Н.В.Верещагина»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4470" w:rsidRPr="0084427F" w:rsidRDefault="00364F86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АО «Бабаевский леспромхоз»</w:t>
            </w:r>
            <w:r w:rsidR="00E54470" w:rsidRPr="0084427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  100% охват  обучаю</w:t>
            </w:r>
            <w:r w:rsidR="00364F86">
              <w:rPr>
                <w:sz w:val="24"/>
                <w:szCs w:val="24"/>
                <w:lang w:val="ru-RU"/>
              </w:rPr>
              <w:t>щихся  8-9</w:t>
            </w:r>
            <w:r w:rsidRPr="0084427F">
              <w:rPr>
                <w:sz w:val="24"/>
                <w:szCs w:val="24"/>
                <w:lang w:val="ru-RU"/>
              </w:rPr>
              <w:t xml:space="preserve"> лесных классов    профессиональными пробами на  площадках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>социальных партнеров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364F86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lastRenderedPageBreak/>
              <w:t>3.</w:t>
            </w:r>
            <w:r w:rsidR="00364F86">
              <w:rPr>
                <w:spacing w:val="-5"/>
                <w:sz w:val="24"/>
                <w:szCs w:val="24"/>
                <w:lang w:val="ru-RU"/>
              </w:rPr>
              <w:t>2</w:t>
            </w:r>
            <w:r w:rsidRPr="0084427F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диагностики</w:t>
            </w:r>
            <w:r w:rsidRPr="0084427F">
              <w:rPr>
                <w:rFonts w:eastAsia="Calibri"/>
                <w:sz w:val="24"/>
                <w:szCs w:val="24"/>
                <w:lang w:val="ru-RU"/>
              </w:rPr>
              <w:t>, направленной на выявление профессиональных интересов и склонностей обучающихся, в том числе с использованием  ресурсов платформы «Билет в будущее» по возрастным группам:</w:t>
            </w:r>
          </w:p>
          <w:p w:rsidR="00E54470" w:rsidRPr="0084427F" w:rsidRDefault="00E54470" w:rsidP="005C65E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4427F">
              <w:rPr>
                <w:rFonts w:eastAsia="Calibri"/>
                <w:sz w:val="24"/>
                <w:szCs w:val="24"/>
                <w:lang w:val="ru-RU"/>
              </w:rPr>
              <w:t>- для обучающихся   6-7 классов;</w:t>
            </w:r>
          </w:p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rFonts w:eastAsia="Calibri"/>
                <w:sz w:val="24"/>
                <w:szCs w:val="24"/>
                <w:lang w:val="ru-RU"/>
              </w:rPr>
              <w:t>- для обучающихся 8-9 классов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По отдельному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E54470" w:rsidRPr="0084427F" w:rsidRDefault="00364F86" w:rsidP="00364F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Директор, зам. директора по УВР </w:t>
            </w:r>
          </w:p>
        </w:tc>
        <w:tc>
          <w:tcPr>
            <w:tcW w:w="3827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Обеспечен 100%  охват   обучающихся   6-9  лесных классов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профориентационнной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диагностикой</w:t>
            </w:r>
            <w:r w:rsidRPr="0084427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364F86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3.</w:t>
            </w:r>
            <w:r w:rsidR="00364F86">
              <w:rPr>
                <w:spacing w:val="-5"/>
                <w:sz w:val="24"/>
                <w:szCs w:val="24"/>
                <w:lang w:val="ru-RU"/>
              </w:rPr>
              <w:t>3</w:t>
            </w:r>
            <w:r w:rsidRPr="0084427F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tabs>
                <w:tab w:val="left" w:pos="1380"/>
                <w:tab w:val="left" w:pos="1971"/>
                <w:tab w:val="left" w:pos="3300"/>
                <w:tab w:val="left" w:pos="3705"/>
                <w:tab w:val="left" w:pos="5565"/>
                <w:tab w:val="left" w:pos="5809"/>
                <w:tab w:val="left" w:pos="6397"/>
                <w:tab w:val="left" w:pos="7414"/>
              </w:tabs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Обеспечение участия обучающихся  в региональном этапе Всероссийского конкурса «Подрост»</w:t>
            </w:r>
          </w:p>
        </w:tc>
        <w:tc>
          <w:tcPr>
            <w:tcW w:w="2126" w:type="dxa"/>
            <w:shd w:val="clear" w:color="auto" w:fill="auto"/>
          </w:tcPr>
          <w:p w:rsidR="00E54470" w:rsidRPr="00101B1D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84427F">
              <w:rPr>
                <w:sz w:val="24"/>
                <w:szCs w:val="24"/>
              </w:rPr>
              <w:t>екабрь</w:t>
            </w:r>
            <w:proofErr w:type="spellEnd"/>
            <w:r w:rsidRPr="00844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</w:rPr>
              <w:t>2024 г.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E54470" w:rsidRPr="00101B1D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далее - ежегодно</w:t>
            </w:r>
          </w:p>
        </w:tc>
        <w:tc>
          <w:tcPr>
            <w:tcW w:w="2552" w:type="dxa"/>
          </w:tcPr>
          <w:p w:rsidR="00E54470" w:rsidRDefault="00364F86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 ВО «ВГМХА им. НВ. Верещагина»</w:t>
            </w:r>
          </w:p>
          <w:p w:rsidR="00E54470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АОУ ДО ВО </w:t>
            </w:r>
          </w:p>
          <w:p w:rsidR="00E54470" w:rsidRPr="0084427F" w:rsidRDefault="00E54470" w:rsidP="005C65ED">
            <w:pPr>
              <w:spacing w:line="307" w:lineRule="exact"/>
              <w:jc w:val="center"/>
              <w:rPr>
                <w:color w:val="313447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FFFFF" w:themeFill="background1"/>
                <w:lang w:val="ru-RU"/>
              </w:rPr>
              <w:t>«Региональный центр дополнительного образования детей»</w:t>
            </w:r>
          </w:p>
          <w:p w:rsidR="00E54470" w:rsidRPr="0084427F" w:rsidRDefault="00E54470" w:rsidP="005C65ED">
            <w:pPr>
              <w:spacing w:line="30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54470" w:rsidRPr="0084427F" w:rsidRDefault="00E54470" w:rsidP="005C65ED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Обеспечено участие не</w:t>
            </w:r>
            <w:r w:rsidRPr="0084427F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60 % обучающихся в </w:t>
            </w:r>
            <w:r w:rsidRPr="0084427F">
              <w:rPr>
                <w:sz w:val="24"/>
                <w:szCs w:val="24"/>
                <w:lang w:val="ru-RU"/>
              </w:rPr>
              <w:t>региональном этапе Всероссийского конкурса  «Подрост»</w:t>
            </w:r>
          </w:p>
        </w:tc>
      </w:tr>
      <w:tr w:rsidR="00E54470" w:rsidRPr="0084427F" w:rsidTr="005C65ED">
        <w:trPr>
          <w:trHeight w:val="137"/>
        </w:trPr>
        <w:tc>
          <w:tcPr>
            <w:tcW w:w="15026" w:type="dxa"/>
            <w:gridSpan w:val="5"/>
          </w:tcPr>
          <w:p w:rsidR="00E54470" w:rsidRPr="0084427F" w:rsidRDefault="00E54470" w:rsidP="005C65ED">
            <w:pPr>
              <w:jc w:val="center"/>
              <w:rPr>
                <w:b/>
                <w:sz w:val="24"/>
                <w:szCs w:val="24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4.</w:t>
            </w:r>
            <w:r w:rsidRPr="0084427F"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b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Реализация дополнительных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программ естественнонаучной и технической направленности в общеобразовательных организациях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По отдельному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52" w:type="dxa"/>
          </w:tcPr>
          <w:p w:rsidR="00E54470" w:rsidRPr="0084427F" w:rsidRDefault="00364F86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АОУ ДО ВО </w:t>
            </w: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lang w:val="ru-RU"/>
              </w:rPr>
              <w:t>«Региональный центр</w:t>
            </w: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84427F">
              <w:rPr>
                <w:color w:val="313447"/>
                <w:sz w:val="24"/>
                <w:szCs w:val="24"/>
                <w:shd w:val="clear" w:color="auto" w:fill="FFFFFF" w:themeFill="background1"/>
                <w:lang w:val="ru-RU"/>
              </w:rPr>
              <w:t>дополнительного</w:t>
            </w: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84427F">
              <w:rPr>
                <w:color w:val="313447"/>
                <w:sz w:val="24"/>
                <w:szCs w:val="24"/>
                <w:shd w:val="clear" w:color="auto" w:fill="FFFFFF" w:themeFill="background1"/>
                <w:lang w:val="ru-RU"/>
              </w:rPr>
              <w:t>образования детей»</w:t>
            </w:r>
          </w:p>
          <w:p w:rsidR="00E54470" w:rsidRPr="0084427F" w:rsidRDefault="00E54470" w:rsidP="005C65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54470" w:rsidRPr="0084427F" w:rsidRDefault="00E54470" w:rsidP="006D3E46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Обеспечена </w:t>
            </w:r>
            <w:r w:rsidRPr="0084427F">
              <w:rPr>
                <w:sz w:val="24"/>
                <w:szCs w:val="24"/>
                <w:lang w:val="ru-RU"/>
              </w:rPr>
              <w:t xml:space="preserve">реализация дополнительных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программ естественнонаучной и технической направленности </w:t>
            </w:r>
          </w:p>
        </w:tc>
      </w:tr>
      <w:tr w:rsidR="00E54470" w:rsidRPr="0084427F" w:rsidTr="005C65ED">
        <w:trPr>
          <w:trHeight w:val="132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4.2.</w:t>
            </w:r>
          </w:p>
        </w:tc>
        <w:tc>
          <w:tcPr>
            <w:tcW w:w="5670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Обеспечение участия обучающихся  в работе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онлайн-школы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 « «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ЛесКласс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>» (8-</w:t>
            </w:r>
            <w:r w:rsidR="00364F86">
              <w:rPr>
                <w:sz w:val="24"/>
                <w:szCs w:val="24"/>
                <w:lang w:val="ru-RU"/>
              </w:rPr>
              <w:t>9</w:t>
            </w:r>
            <w:r w:rsidRPr="0084427F">
              <w:rPr>
                <w:sz w:val="24"/>
                <w:szCs w:val="24"/>
                <w:lang w:val="ru-RU"/>
              </w:rPr>
              <w:t xml:space="preserve"> классы) 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По отдельному 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графику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4F86" w:rsidRPr="0084427F" w:rsidRDefault="00364F86" w:rsidP="00364F86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АОУ ДО ВО </w:t>
            </w:r>
          </w:p>
          <w:p w:rsidR="00E54470" w:rsidRPr="0084427F" w:rsidRDefault="00E54470" w:rsidP="005C65ED">
            <w:pPr>
              <w:shd w:val="clear" w:color="auto" w:fill="FFFFFF" w:themeFill="background1"/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lang w:val="ru-RU"/>
              </w:rPr>
              <w:t>«Региональный центр</w:t>
            </w: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84427F">
              <w:rPr>
                <w:color w:val="313447"/>
                <w:sz w:val="24"/>
                <w:szCs w:val="24"/>
                <w:shd w:val="clear" w:color="auto" w:fill="FFFFFF" w:themeFill="background1"/>
                <w:lang w:val="ru-RU"/>
              </w:rPr>
              <w:t>дополнительного образования детей»</w:t>
            </w:r>
          </w:p>
        </w:tc>
        <w:tc>
          <w:tcPr>
            <w:tcW w:w="3827" w:type="dxa"/>
          </w:tcPr>
          <w:p w:rsidR="00E54470" w:rsidRPr="0084427F" w:rsidRDefault="00E54470" w:rsidP="00364F86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Обеспечено  участие не менее 60 % обучающихся  в работе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онлайн-школы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ЛесКласс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>»</w:t>
            </w:r>
          </w:p>
        </w:tc>
      </w:tr>
      <w:tr w:rsidR="00E54470" w:rsidRPr="0084427F" w:rsidTr="005C65ED">
        <w:trPr>
          <w:trHeight w:val="204"/>
        </w:trPr>
        <w:tc>
          <w:tcPr>
            <w:tcW w:w="15026" w:type="dxa"/>
            <w:gridSpan w:val="5"/>
            <w:shd w:val="clear" w:color="auto" w:fill="FFFFFF" w:themeFill="background1"/>
          </w:tcPr>
          <w:p w:rsidR="00E54470" w:rsidRPr="0084427F" w:rsidRDefault="00E54470" w:rsidP="005C65ED">
            <w:pPr>
              <w:jc w:val="center"/>
              <w:rPr>
                <w:b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b/>
                <w:sz w:val="24"/>
                <w:szCs w:val="24"/>
                <w:shd w:val="clear" w:color="auto" w:fill="F9F9F9"/>
                <w:lang w:val="ru-RU"/>
              </w:rPr>
              <w:t>5. Кадровое обеспечение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lastRenderedPageBreak/>
              <w:t>5.2.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tabs>
                <w:tab w:val="left" w:pos="1866"/>
                <w:tab w:val="left" w:pos="3532"/>
                <w:tab w:val="left" w:pos="5513"/>
                <w:tab w:val="left" w:pos="7272"/>
              </w:tabs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Повышение квалификации руководящих и педагогических работников   общеобразовательных организаций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 отдельному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364F86" w:rsidRPr="0084427F" w:rsidRDefault="00364F86" w:rsidP="00364F86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АОУ ВО ДПО 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«Вологодский институт развития образования»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ОМСУ</w:t>
            </w:r>
          </w:p>
        </w:tc>
        <w:tc>
          <w:tcPr>
            <w:tcW w:w="3827" w:type="dxa"/>
          </w:tcPr>
          <w:p w:rsidR="00E54470" w:rsidRPr="0084427F" w:rsidRDefault="00E54470" w:rsidP="00364F86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lang w:val="ru-RU"/>
              </w:rPr>
              <w:t>Обеспечено повышение квалификации 100 %</w:t>
            </w: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 xml:space="preserve">руководящих и педагогических работников   общеобразовательных организаций, работающих </w:t>
            </w:r>
            <w:proofErr w:type="gramStart"/>
            <w:r w:rsidRPr="0084427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4427F">
              <w:rPr>
                <w:sz w:val="24"/>
                <w:szCs w:val="24"/>
                <w:lang w:val="ru-RU"/>
              </w:rPr>
              <w:t xml:space="preserve"> лесных классов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5.3.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Организация  и проведение стажировок педагогических работников, в том числе  на базе социальных партнеров 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 отдельному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E54470" w:rsidRPr="0084427F" w:rsidRDefault="00364F86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>Директор</w:t>
            </w:r>
          </w:p>
          <w:p w:rsidR="00E54470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 ВО «ВГМХА им. НВ. Вере</w:t>
            </w:r>
            <w:r>
              <w:rPr>
                <w:sz w:val="24"/>
                <w:szCs w:val="24"/>
                <w:lang w:val="ru-RU"/>
              </w:rPr>
              <w:t>щагина»</w:t>
            </w:r>
          </w:p>
          <w:p w:rsidR="00E54470" w:rsidRPr="0084427F" w:rsidRDefault="00E54470" w:rsidP="005C65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54470" w:rsidRPr="0084427F" w:rsidRDefault="00E54470" w:rsidP="005C65ED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Обеспечена практико-ориентированная подготовка педагогических работников по вопросам реализации образовательных программ </w:t>
            </w:r>
          </w:p>
          <w:p w:rsidR="00E54470" w:rsidRPr="0084427F" w:rsidRDefault="00E54470" w:rsidP="005C65ED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proofErr w:type="spellStart"/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>лесотехнологической</w:t>
            </w:r>
            <w:proofErr w:type="spellEnd"/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направленности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5.4.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Участие руководящих и педагогических работников в региональных методических мероприятиях, проводимых  АОУ ВО ДПО «Вологодский институт развития образования», иными образовательными организациями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По отдельному графику</w:t>
            </w:r>
          </w:p>
        </w:tc>
        <w:tc>
          <w:tcPr>
            <w:tcW w:w="2552" w:type="dxa"/>
          </w:tcPr>
          <w:p w:rsidR="00E54470" w:rsidRPr="0084427F" w:rsidRDefault="00364F86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АОУ ВО ДПО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«Вологодский институт развития образовани</w:t>
            </w:r>
            <w:r>
              <w:rPr>
                <w:sz w:val="24"/>
                <w:szCs w:val="24"/>
                <w:lang w:val="ru-RU"/>
              </w:rPr>
              <w:t xml:space="preserve">я» </w:t>
            </w:r>
          </w:p>
        </w:tc>
        <w:tc>
          <w:tcPr>
            <w:tcW w:w="3827" w:type="dxa"/>
          </w:tcPr>
          <w:p w:rsidR="00E54470" w:rsidRPr="0084427F" w:rsidRDefault="00E54470" w:rsidP="005C65ED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Оказана адресная методическая помощь педагогическим работникам</w:t>
            </w:r>
            <w:proofErr w:type="gramStart"/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,</w:t>
            </w:r>
            <w:proofErr w:type="gramEnd"/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 обеспечивающим реализацию обра</w:t>
            </w:r>
            <w:r w:rsidR="00364F86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зовательных программ в </w:t>
            </w:r>
            <w:r w:rsidRPr="0084427F"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  <w:t xml:space="preserve">лесных классах </w:t>
            </w:r>
          </w:p>
        </w:tc>
      </w:tr>
      <w:tr w:rsidR="00E54470" w:rsidRPr="0084427F" w:rsidTr="005C65ED">
        <w:trPr>
          <w:trHeight w:val="225"/>
        </w:trPr>
        <w:tc>
          <w:tcPr>
            <w:tcW w:w="15026" w:type="dxa"/>
            <w:gridSpan w:val="5"/>
          </w:tcPr>
          <w:p w:rsidR="00E54470" w:rsidRPr="0084427F" w:rsidRDefault="00E54470" w:rsidP="005C65ED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6. Информационное обеспечение</w:t>
            </w:r>
          </w:p>
        </w:tc>
      </w:tr>
      <w:tr w:rsidR="00E54470" w:rsidRPr="0084427F" w:rsidTr="005C65ED">
        <w:trPr>
          <w:trHeight w:val="96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6.1.</w:t>
            </w:r>
          </w:p>
        </w:tc>
        <w:tc>
          <w:tcPr>
            <w:tcW w:w="5670" w:type="dxa"/>
          </w:tcPr>
          <w:p w:rsidR="00E54470" w:rsidRPr="0084427F" w:rsidRDefault="00E54470" w:rsidP="005C65E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Информирование общественности о ходе реализации проекта по созд</w:t>
            </w:r>
            <w:r w:rsidR="00364F86">
              <w:rPr>
                <w:sz w:val="24"/>
                <w:szCs w:val="24"/>
                <w:lang w:val="ru-RU"/>
              </w:rPr>
              <w:t xml:space="preserve">анию и функционированию  </w:t>
            </w:r>
            <w:r w:rsidRPr="0084427F">
              <w:rPr>
                <w:sz w:val="24"/>
                <w:szCs w:val="24"/>
                <w:lang w:val="ru-RU"/>
              </w:rPr>
              <w:t>лесного класса  на официальном сайте  общеобразовательной организации</w:t>
            </w:r>
          </w:p>
        </w:tc>
        <w:tc>
          <w:tcPr>
            <w:tcW w:w="2126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2024 г., далее - постоянно</w:t>
            </w:r>
          </w:p>
        </w:tc>
        <w:tc>
          <w:tcPr>
            <w:tcW w:w="2552" w:type="dxa"/>
          </w:tcPr>
          <w:p w:rsidR="00E54470" w:rsidRPr="0084427F" w:rsidRDefault="00364F86" w:rsidP="00364F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3827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Создан раздел «Лесной класс» на официальном сайте  общеобразовательной организации</w:t>
            </w:r>
          </w:p>
        </w:tc>
      </w:tr>
      <w:tr w:rsidR="00E54470" w:rsidRPr="0084427F" w:rsidTr="005C65ED">
        <w:trPr>
          <w:trHeight w:val="204"/>
        </w:trPr>
        <w:tc>
          <w:tcPr>
            <w:tcW w:w="851" w:type="dxa"/>
          </w:tcPr>
          <w:p w:rsidR="00E54470" w:rsidRPr="0084427F" w:rsidRDefault="00E54470" w:rsidP="005C65ED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6.2.</w:t>
            </w:r>
          </w:p>
        </w:tc>
        <w:tc>
          <w:tcPr>
            <w:tcW w:w="5670" w:type="dxa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Проведение родительских собраний  по организации образовательной деятельности  в  лесных классах</w:t>
            </w:r>
          </w:p>
        </w:tc>
        <w:tc>
          <w:tcPr>
            <w:tcW w:w="2126" w:type="dxa"/>
          </w:tcPr>
          <w:p w:rsidR="00E54470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 отдельному</w:t>
            </w:r>
          </w:p>
          <w:p w:rsidR="00E54470" w:rsidRPr="0084427F" w:rsidRDefault="00E54470" w:rsidP="005C65E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E54470" w:rsidRPr="0084427F" w:rsidRDefault="00364F86" w:rsidP="005C65E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  <w:p w:rsidR="00E54470" w:rsidRPr="0084427F" w:rsidRDefault="00E54470" w:rsidP="005C65E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E54470" w:rsidRPr="0084427F" w:rsidRDefault="00E54470" w:rsidP="00364F86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Проведена информационная работа с родителями (законными представителями) обучающихся по организации образовательной деятельности  в лесных классах</w:t>
            </w:r>
          </w:p>
        </w:tc>
      </w:tr>
    </w:tbl>
    <w:p w:rsidR="00D5748D" w:rsidRDefault="00D5748D"/>
    <w:sectPr w:rsidR="00D5748D" w:rsidSect="00E54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4470"/>
    <w:rsid w:val="00191F56"/>
    <w:rsid w:val="00230A77"/>
    <w:rsid w:val="00364F86"/>
    <w:rsid w:val="00392ABF"/>
    <w:rsid w:val="006A5D26"/>
    <w:rsid w:val="006D3E46"/>
    <w:rsid w:val="0074517B"/>
    <w:rsid w:val="007A3A95"/>
    <w:rsid w:val="00817FB3"/>
    <w:rsid w:val="00A661B6"/>
    <w:rsid w:val="00D5748D"/>
    <w:rsid w:val="00E54470"/>
    <w:rsid w:val="00E57DAF"/>
    <w:rsid w:val="00EB7737"/>
    <w:rsid w:val="00F5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4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544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544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A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0E17-CCEA-4476-A66B-0BB60B24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2024-10-28T12:04:00Z</cp:lastPrinted>
  <dcterms:created xsi:type="dcterms:W3CDTF">2024-10-28T12:06:00Z</dcterms:created>
  <dcterms:modified xsi:type="dcterms:W3CDTF">2024-10-28T12:06:00Z</dcterms:modified>
</cp:coreProperties>
</file>